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F719" w14:textId="1680DA1A" w:rsidR="003B6C6F" w:rsidRDefault="003B6C6F">
      <w:pPr>
        <w:rPr>
          <w:b/>
          <w:color w:val="1F3864" w:themeColor="accent1" w:themeShade="80"/>
          <w:sz w:val="22"/>
          <w:szCs w:val="22"/>
        </w:rPr>
      </w:pPr>
      <w:r>
        <w:rPr>
          <w:b/>
          <w:color w:val="1F3864" w:themeColor="accent1" w:themeShade="80"/>
          <w:sz w:val="22"/>
          <w:szCs w:val="22"/>
        </w:rPr>
        <w:t xml:space="preserve">      </w:t>
      </w:r>
      <w:r w:rsidRPr="003B6C6F">
        <w:rPr>
          <w:bCs/>
          <w:color w:val="1F3864" w:themeColor="accent1" w:themeShade="80"/>
          <w:sz w:val="22"/>
          <w:szCs w:val="22"/>
        </w:rPr>
        <w:t>BỘ GIÁO DỤC VÀ ĐÀO TẠO</w:t>
      </w:r>
      <w:r w:rsidRPr="003B6C6F">
        <w:rPr>
          <w:bCs/>
          <w:color w:val="1F3864" w:themeColor="accent1" w:themeShade="80"/>
          <w:sz w:val="22"/>
          <w:szCs w:val="22"/>
        </w:rPr>
        <w:tab/>
      </w:r>
      <w:r w:rsidRPr="003B6C6F">
        <w:rPr>
          <w:bCs/>
          <w:color w:val="1F3864" w:themeColor="accent1" w:themeShade="80"/>
          <w:sz w:val="22"/>
          <w:szCs w:val="22"/>
        </w:rPr>
        <w:tab/>
      </w:r>
      <w:r>
        <w:rPr>
          <w:b/>
          <w:color w:val="1F3864" w:themeColor="accent1" w:themeShade="80"/>
          <w:sz w:val="22"/>
          <w:szCs w:val="22"/>
        </w:rPr>
        <w:tab/>
      </w:r>
      <w:r>
        <w:rPr>
          <w:b/>
          <w:color w:val="1F3864" w:themeColor="accent1" w:themeShade="80"/>
          <w:sz w:val="22"/>
          <w:szCs w:val="22"/>
        </w:rPr>
        <w:tab/>
      </w:r>
      <w:r>
        <w:rPr>
          <w:b/>
          <w:color w:val="1F3864" w:themeColor="accent1" w:themeShade="80"/>
          <w:sz w:val="22"/>
          <w:szCs w:val="22"/>
        </w:rPr>
        <w:tab/>
      </w:r>
      <w:r w:rsidRPr="003B6C6F">
        <w:rPr>
          <w:b/>
          <w:color w:val="1F3864" w:themeColor="accent1" w:themeShade="80"/>
          <w:sz w:val="26"/>
          <w:szCs w:val="26"/>
        </w:rPr>
        <w:t>CỘNG HÒA – XÃ HỘI- CHỦ NGHĨA – VIỆT NAM</w:t>
      </w:r>
    </w:p>
    <w:p w14:paraId="440B7B2D" w14:textId="77232EB4" w:rsidR="003B6C6F" w:rsidRDefault="003B6C6F">
      <w:pPr>
        <w:rPr>
          <w:b/>
          <w:color w:val="1F3864" w:themeColor="accent1" w:themeShade="80"/>
          <w:sz w:val="22"/>
          <w:szCs w:val="22"/>
        </w:rPr>
      </w:pPr>
      <w:r w:rsidRPr="003B6C6F">
        <w:rPr>
          <w:b/>
          <w:color w:val="1F3864" w:themeColor="accent1" w:themeShade="80"/>
          <w:sz w:val="26"/>
          <w:szCs w:val="26"/>
        </w:rPr>
        <w:t>TRƯỜNG ĐẠI HỌC LUẬT TP.HCM</w:t>
      </w:r>
      <w:r>
        <w:rPr>
          <w:b/>
          <w:color w:val="1F3864" w:themeColor="accent1" w:themeShade="80"/>
          <w:sz w:val="22"/>
          <w:szCs w:val="22"/>
        </w:rPr>
        <w:tab/>
      </w:r>
      <w:r>
        <w:rPr>
          <w:b/>
          <w:color w:val="1F3864" w:themeColor="accent1" w:themeShade="80"/>
          <w:sz w:val="22"/>
          <w:szCs w:val="22"/>
        </w:rPr>
        <w:tab/>
      </w:r>
      <w:r>
        <w:rPr>
          <w:b/>
          <w:color w:val="1F3864" w:themeColor="accent1" w:themeShade="80"/>
          <w:sz w:val="22"/>
          <w:szCs w:val="22"/>
        </w:rPr>
        <w:tab/>
      </w:r>
      <w:r>
        <w:rPr>
          <w:b/>
          <w:color w:val="1F3864" w:themeColor="accent1" w:themeShade="80"/>
          <w:sz w:val="22"/>
          <w:szCs w:val="22"/>
        </w:rPr>
        <w:tab/>
      </w:r>
      <w:r>
        <w:rPr>
          <w:b/>
          <w:color w:val="1F3864" w:themeColor="accent1" w:themeShade="80"/>
          <w:sz w:val="22"/>
          <w:szCs w:val="22"/>
        </w:rPr>
        <w:tab/>
      </w:r>
      <w:r w:rsidR="00A77985">
        <w:rPr>
          <w:b/>
          <w:color w:val="1F3864" w:themeColor="accent1" w:themeShade="80"/>
          <w:sz w:val="22"/>
          <w:szCs w:val="22"/>
        </w:rPr>
        <w:t xml:space="preserve">             </w:t>
      </w:r>
      <w:r>
        <w:rPr>
          <w:b/>
          <w:color w:val="1F3864" w:themeColor="accent1" w:themeShade="80"/>
          <w:sz w:val="22"/>
          <w:szCs w:val="22"/>
        </w:rPr>
        <w:t xml:space="preserve">Độc lập – Tự do – Hạnh phúc </w:t>
      </w:r>
    </w:p>
    <w:p w14:paraId="48E4D7EF" w14:textId="21CFE6B8" w:rsidR="003B6C6F" w:rsidRDefault="003B6C6F">
      <w:pPr>
        <w:rPr>
          <w:bCs/>
          <w:color w:val="1F3864" w:themeColor="accent1" w:themeShade="80"/>
          <w:sz w:val="22"/>
          <w:szCs w:val="22"/>
        </w:rPr>
      </w:pPr>
      <w:r>
        <w:rPr>
          <w:b/>
          <w:color w:val="1F3864" w:themeColor="accent1" w:themeShade="80"/>
          <w:sz w:val="22"/>
          <w:szCs w:val="22"/>
        </w:rPr>
        <w:t xml:space="preserve">        </w:t>
      </w:r>
      <w:r w:rsidRPr="003B6C6F">
        <w:rPr>
          <w:bCs/>
          <w:color w:val="1F3864" w:themeColor="accent1" w:themeShade="80"/>
          <w:sz w:val="22"/>
          <w:szCs w:val="22"/>
        </w:rPr>
        <w:t>KHOA LUẠT QUỐC TÊ</w:t>
      </w:r>
    </w:p>
    <w:p w14:paraId="127AF77E" w14:textId="77777777" w:rsidR="0017221F" w:rsidRPr="00C11D07" w:rsidRDefault="0017221F" w:rsidP="0017221F">
      <w:pPr>
        <w:rPr>
          <w:color w:val="0000FF"/>
        </w:rPr>
      </w:pPr>
    </w:p>
    <w:p w14:paraId="12756695" w14:textId="05DEE370" w:rsidR="0017221F" w:rsidRPr="00C11D07" w:rsidRDefault="008F41E4" w:rsidP="0017221F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LỊCH</w:t>
      </w:r>
      <w:r>
        <w:rPr>
          <w:b/>
          <w:bCs/>
          <w:color w:val="0000FF"/>
          <w:lang w:val="vi-VN"/>
        </w:rPr>
        <w:t xml:space="preserve"> </w:t>
      </w:r>
      <w:r w:rsidR="0017221F" w:rsidRPr="00C11D07">
        <w:rPr>
          <w:b/>
          <w:bCs/>
          <w:color w:val="0000FF"/>
        </w:rPr>
        <w:t xml:space="preserve">HỘI ĐỒNG CHẤM KHÓA LUẬN TỐT NGHIỆP </w:t>
      </w:r>
    </w:p>
    <w:p w14:paraId="3CED1262" w14:textId="77777777" w:rsidR="0017221F" w:rsidRPr="00C11D07" w:rsidRDefault="0017221F" w:rsidP="0017221F">
      <w:pPr>
        <w:jc w:val="center"/>
        <w:rPr>
          <w:b/>
          <w:bCs/>
          <w:color w:val="0000FF"/>
        </w:rPr>
      </w:pPr>
      <w:r w:rsidRPr="00C11D07">
        <w:rPr>
          <w:b/>
          <w:bCs/>
          <w:color w:val="0000FF"/>
        </w:rPr>
        <w:t xml:space="preserve">SINH VIÊN CÁC LỚP CHÍNH QUY </w:t>
      </w:r>
      <w:r w:rsidRPr="00C11D07">
        <w:rPr>
          <w:b/>
          <w:bCs/>
          <w:color w:val="FF0000"/>
        </w:rPr>
        <w:t>KHÓA 43 KHOA LUẬT QUỐC TẾ (KHÓA HỌC 2018 - 2022)</w:t>
      </w:r>
    </w:p>
    <w:p w14:paraId="6DE7128A" w14:textId="77777777" w:rsidR="0017221F" w:rsidRPr="00C11D07" w:rsidRDefault="0017221F" w:rsidP="0017221F">
      <w:pPr>
        <w:jc w:val="center"/>
        <w:rPr>
          <w:b/>
          <w:bCs/>
          <w:color w:val="0000FF"/>
        </w:rPr>
      </w:pPr>
      <w:r w:rsidRPr="00C11D07">
        <w:rPr>
          <w:b/>
          <w:bCs/>
          <w:color w:val="0000FF"/>
        </w:rPr>
        <w:t xml:space="preserve">(Ban hành kèm theo Quyết định số ……………ngày 04/7/2022) </w:t>
      </w:r>
    </w:p>
    <w:p w14:paraId="16031748" w14:textId="405CDFA9" w:rsidR="0017221F" w:rsidRPr="0017221F" w:rsidRDefault="0017221F" w:rsidP="004E582A">
      <w:pPr>
        <w:numPr>
          <w:ilvl w:val="0"/>
          <w:numId w:val="28"/>
        </w:numPr>
        <w:rPr>
          <w:b/>
          <w:color w:val="1F3864" w:themeColor="accent1" w:themeShade="80"/>
          <w:sz w:val="22"/>
          <w:szCs w:val="22"/>
        </w:rPr>
      </w:pPr>
      <w:r w:rsidRPr="00C11D07">
        <w:rPr>
          <w:b/>
          <w:bCs/>
          <w:color w:val="0000FF"/>
          <w:sz w:val="20"/>
          <w:szCs w:val="20"/>
        </w:rPr>
        <w:t>Danh sách sinh viên làm khóa luận tốt nghiệp bằng</w:t>
      </w:r>
      <w:r w:rsidRPr="00C11D07">
        <w:rPr>
          <w:b/>
          <w:bCs/>
          <w:color w:val="FF0000"/>
          <w:sz w:val="20"/>
          <w:szCs w:val="20"/>
        </w:rPr>
        <w:t xml:space="preserve"> tiếng Việt BM </w:t>
      </w:r>
      <w:r w:rsidRPr="0017221F">
        <w:rPr>
          <w:b/>
          <w:bCs/>
          <w:color w:val="FF0000"/>
          <w:sz w:val="20"/>
          <w:szCs w:val="20"/>
        </w:rPr>
        <w:t xml:space="preserve">Luật TMQT </w:t>
      </w:r>
      <w:r w:rsidRPr="00C11D07">
        <w:rPr>
          <w:b/>
          <w:bCs/>
          <w:color w:val="FF0000"/>
          <w:sz w:val="20"/>
          <w:szCs w:val="20"/>
        </w:rPr>
        <w:t xml:space="preserve">: </w:t>
      </w:r>
      <w:r w:rsidRPr="0017221F">
        <w:rPr>
          <w:b/>
          <w:bCs/>
          <w:color w:val="FF0000"/>
          <w:sz w:val="20"/>
          <w:szCs w:val="20"/>
        </w:rPr>
        <w:t>12</w:t>
      </w:r>
      <w:r w:rsidRPr="00C11D07">
        <w:rPr>
          <w:b/>
          <w:bCs/>
          <w:color w:val="FF0000"/>
          <w:sz w:val="20"/>
          <w:szCs w:val="20"/>
        </w:rPr>
        <w:t xml:space="preserve"> sinh viên </w:t>
      </w:r>
    </w:p>
    <w:p w14:paraId="7655FC81" w14:textId="77777777" w:rsidR="0017221F" w:rsidRDefault="0017221F">
      <w:pPr>
        <w:rPr>
          <w:b/>
          <w:color w:val="1F3864" w:themeColor="accent1" w:themeShade="80"/>
          <w:sz w:val="22"/>
          <w:szCs w:val="22"/>
        </w:rPr>
      </w:pPr>
    </w:p>
    <w:p w14:paraId="76E200F5" w14:textId="381B94D6" w:rsidR="000E348E" w:rsidRPr="00FE31EA" w:rsidRDefault="00085E81">
      <w:pPr>
        <w:rPr>
          <w:b/>
          <w:color w:val="1F3864" w:themeColor="accent1" w:themeShade="80"/>
          <w:sz w:val="22"/>
          <w:szCs w:val="22"/>
        </w:rPr>
      </w:pPr>
      <w:r w:rsidRPr="003B6C6F">
        <w:rPr>
          <w:b/>
          <w:color w:val="1F3864" w:themeColor="accent1" w:themeShade="80"/>
          <w:sz w:val="22"/>
          <w:szCs w:val="22"/>
        </w:rPr>
        <w:t>HỘI</w:t>
      </w:r>
      <w:r w:rsidRPr="003B6C6F">
        <w:rPr>
          <w:b/>
          <w:color w:val="1F3864" w:themeColor="accent1" w:themeShade="80"/>
          <w:sz w:val="22"/>
          <w:szCs w:val="22"/>
          <w:lang w:val="vi-VN"/>
        </w:rPr>
        <w:t xml:space="preserve"> ĐỒNG 1 BẮT ĐẦU LÚC 1</w:t>
      </w:r>
      <w:r w:rsidR="003B6C6F" w:rsidRPr="003B6C6F">
        <w:rPr>
          <w:b/>
          <w:color w:val="1F3864" w:themeColor="accent1" w:themeShade="80"/>
          <w:sz w:val="22"/>
          <w:szCs w:val="22"/>
        </w:rPr>
        <w:t>3</w:t>
      </w:r>
      <w:r w:rsidRPr="003B6C6F">
        <w:rPr>
          <w:b/>
          <w:color w:val="1F3864" w:themeColor="accent1" w:themeShade="80"/>
          <w:sz w:val="22"/>
          <w:szCs w:val="22"/>
          <w:lang w:val="vi-VN"/>
        </w:rPr>
        <w:t>H30 CHIỀU NGÀY 13/7</w:t>
      </w:r>
      <w:r w:rsidR="003B6C6F">
        <w:rPr>
          <w:b/>
          <w:color w:val="1F3864" w:themeColor="accent1" w:themeShade="80"/>
          <w:sz w:val="22"/>
          <w:szCs w:val="22"/>
        </w:rPr>
        <w:t>/2022</w:t>
      </w:r>
      <w:r w:rsidR="000E348E">
        <w:rPr>
          <w:b/>
          <w:color w:val="1F3864" w:themeColor="accent1" w:themeShade="80"/>
          <w:sz w:val="22"/>
          <w:szCs w:val="22"/>
          <w:lang w:val="vi-VN"/>
        </w:rPr>
        <w:t xml:space="preserve">, </w:t>
      </w:r>
      <w:r w:rsidR="000E348E" w:rsidRPr="000E348E">
        <w:rPr>
          <w:b/>
          <w:color w:val="1F3864" w:themeColor="accent1" w:themeShade="80"/>
          <w:sz w:val="22"/>
          <w:szCs w:val="22"/>
          <w:highlight w:val="yellow"/>
          <w:lang w:val="vi-VN"/>
        </w:rPr>
        <w:t>Phòng A</w:t>
      </w:r>
      <w:r w:rsidR="00FE31EA">
        <w:rPr>
          <w:b/>
          <w:color w:val="1F3864" w:themeColor="accent1" w:themeShade="80"/>
          <w:sz w:val="22"/>
          <w:szCs w:val="22"/>
        </w:rPr>
        <w:t>401</w:t>
      </w:r>
    </w:p>
    <w:p w14:paraId="7A09D4A6" w14:textId="7C6CD987" w:rsidR="006D098F" w:rsidRPr="00DB4851" w:rsidRDefault="00085E81">
      <w:pPr>
        <w:rPr>
          <w:b/>
          <w:color w:val="1F3864" w:themeColor="accent1" w:themeShade="80"/>
          <w:sz w:val="22"/>
          <w:szCs w:val="22"/>
        </w:rPr>
      </w:pPr>
      <w:r w:rsidRPr="00DB4851">
        <w:rPr>
          <w:b/>
          <w:color w:val="1F3864" w:themeColor="accent1" w:themeShade="80"/>
          <w:sz w:val="22"/>
          <w:szCs w:val="22"/>
        </w:rPr>
        <w:br/>
      </w:r>
    </w:p>
    <w:tbl>
      <w:tblPr>
        <w:tblpPr w:leftFromText="180" w:rightFromText="180" w:vertAnchor="text" w:horzAnchor="margin" w:tblpXSpec="center" w:tblpY="-14"/>
        <w:tblOverlap w:val="never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22"/>
        <w:gridCol w:w="418"/>
        <w:gridCol w:w="1885"/>
        <w:gridCol w:w="3780"/>
        <w:gridCol w:w="2610"/>
        <w:gridCol w:w="3780"/>
      </w:tblGrid>
      <w:tr w:rsidR="00085E81" w:rsidRPr="00085E81" w14:paraId="37A31D71" w14:textId="77777777" w:rsidTr="008A0B1D">
        <w:trPr>
          <w:trHeight w:val="6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D60B" w14:textId="789E7DB4" w:rsidR="006D098F" w:rsidRPr="000E348E" w:rsidRDefault="000E348E" w:rsidP="000E348E">
            <w:pPr>
              <w:ind w:left="-18"/>
              <w:contextualSpacing/>
              <w:jc w:val="center"/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</w:pPr>
            <w:r w:rsidRPr="000E348E"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  <w:t>Stt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A02" w14:textId="0CBE51B5" w:rsidR="006D098F" w:rsidRPr="000E348E" w:rsidRDefault="000E348E" w:rsidP="000E348E">
            <w:pPr>
              <w:contextualSpacing/>
              <w:jc w:val="center"/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</w:pPr>
            <w:r w:rsidRPr="000E348E"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  <w:t>Tên SV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9ECA" w14:textId="5E45C8D1" w:rsidR="006D098F" w:rsidRPr="000E348E" w:rsidRDefault="000E348E" w:rsidP="000E348E">
            <w:pPr>
              <w:jc w:val="center"/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</w:pPr>
            <w:r w:rsidRPr="000E348E"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  <w:t>MSSV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6D05" w14:textId="4B7DB55E" w:rsidR="006D098F" w:rsidRPr="000E348E" w:rsidRDefault="000E348E" w:rsidP="000E348E">
            <w:pPr>
              <w:jc w:val="center"/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</w:pPr>
            <w:r w:rsidRPr="000E348E"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  <w:t>Đề tài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3726" w14:textId="14D4CC5C" w:rsidR="006D098F" w:rsidRPr="000E348E" w:rsidRDefault="000E348E" w:rsidP="000E348E">
            <w:pPr>
              <w:ind w:right="-65"/>
              <w:jc w:val="center"/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</w:pPr>
            <w:r w:rsidRPr="000E348E"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  <w:t>GVHD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4913" w14:textId="0D2C110A" w:rsidR="006D098F" w:rsidRPr="000E348E" w:rsidRDefault="000E348E" w:rsidP="000E348E">
            <w:pPr>
              <w:ind w:left="720"/>
              <w:jc w:val="center"/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</w:pPr>
            <w:r w:rsidRPr="000E348E">
              <w:rPr>
                <w:b/>
                <w:bCs/>
                <w:color w:val="1F3864" w:themeColor="accent1" w:themeShade="80"/>
                <w:sz w:val="22"/>
                <w:szCs w:val="22"/>
                <w:lang w:val="vi-VN"/>
              </w:rPr>
              <w:t>Thời gian</w:t>
            </w:r>
          </w:p>
        </w:tc>
      </w:tr>
      <w:tr w:rsidR="000E348E" w:rsidRPr="00085E81" w14:paraId="2C4C5F3A" w14:textId="77777777" w:rsidTr="008A0B1D">
        <w:trPr>
          <w:trHeight w:val="6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725E" w14:textId="697684BA" w:rsidR="000E348E" w:rsidRPr="00085E81" w:rsidRDefault="000E348E" w:rsidP="000E348E">
            <w:pPr>
              <w:ind w:left="-18"/>
              <w:contextualSpacing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4D2D" w14:textId="02CEBEA6" w:rsidR="000E348E" w:rsidRPr="00085E81" w:rsidRDefault="000E348E" w:rsidP="000E348E">
            <w:pPr>
              <w:contextualSpacing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Nguyễn Thị Ngân Hà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8912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1853801011046</w:t>
            </w:r>
          </w:p>
          <w:p w14:paraId="627D86B2" w14:textId="21BB5C2C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TMQT43.1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238" w14:textId="2BCBCC4B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Dữ liệu cá nhân xuyên biên giới và vấn đề bảo vệ dữ liệu cá nhân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2DE" w14:textId="44691796" w:rsidR="000E348E" w:rsidRPr="00085E81" w:rsidRDefault="000E348E" w:rsidP="000E348E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ThS. Lê Trần Quốc Công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B526" w14:textId="651747FC" w:rsidR="000E348E" w:rsidRPr="000E348E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13h30 – 14h</w:t>
            </w:r>
          </w:p>
        </w:tc>
      </w:tr>
      <w:tr w:rsidR="000E348E" w:rsidRPr="00085E81" w14:paraId="39DE6A61" w14:textId="77777777" w:rsidTr="008A0B1D">
        <w:trPr>
          <w:trHeight w:val="308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D5318" w14:textId="77777777" w:rsidR="000E348E" w:rsidRPr="00085E81" w:rsidRDefault="000E348E" w:rsidP="000E348E">
            <w:pPr>
              <w:contextualSpacing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2.</w:t>
            </w:r>
          </w:p>
        </w:tc>
        <w:tc>
          <w:tcPr>
            <w:tcW w:w="1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1F59676F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Lưu Ngọc Ngân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3E1CB24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AF84C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1853801090043</w:t>
            </w:r>
          </w:p>
          <w:p w14:paraId="19545BBF" w14:textId="77777777" w:rsidR="000E348E" w:rsidRPr="00085E81" w:rsidRDefault="000E348E" w:rsidP="000E348E">
            <w:pPr>
              <w:jc w:val="both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TMQT43.1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506396" w14:textId="77777777" w:rsidR="000E348E" w:rsidRPr="00085E81" w:rsidRDefault="000E348E" w:rsidP="000E348E">
            <w:pPr>
              <w:jc w:val="both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Tính pháp lý của tiền ảo (Virtual currency) và các giao dịch tiền ảo trong điều kiền không có quy định pháp luật cụ thể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949FC" w14:textId="77777777" w:rsidR="000E348E" w:rsidRPr="00085E81" w:rsidRDefault="000E348E" w:rsidP="000E348E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TS</w:t>
            </w: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  <w:lang w:val="vi-VN"/>
              </w:rPr>
              <w:t xml:space="preserve">. </w:t>
            </w: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Nguyễn Thị Hoa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0ADD74" w14:textId="1C269873" w:rsidR="000E348E" w:rsidRPr="0017221F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14h – 14h30</w:t>
            </w:r>
          </w:p>
        </w:tc>
      </w:tr>
      <w:tr w:rsidR="000E348E" w:rsidRPr="00085E81" w14:paraId="1BA9E5EE" w14:textId="77777777" w:rsidTr="008A0B1D">
        <w:trPr>
          <w:trHeight w:val="308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A3F0C5" w14:textId="77777777" w:rsidR="000E348E" w:rsidRPr="00085E81" w:rsidRDefault="000E348E" w:rsidP="000E348E">
            <w:pPr>
              <w:contextualSpacing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3.</w:t>
            </w:r>
          </w:p>
        </w:tc>
        <w:tc>
          <w:tcPr>
            <w:tcW w:w="1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0586DC3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Nguyễn Ngọc Hồng Anh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77B486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55349F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1853801090001</w:t>
            </w:r>
          </w:p>
          <w:p w14:paraId="11D09D98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TMQT43.1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3A7DEE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Giải thích điều khoản hợp đồng thông minh -Kinh nghiệm cho Việt Nam.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DBF4B" w14:textId="77777777" w:rsidR="000E348E" w:rsidRPr="00085E81" w:rsidRDefault="000E348E" w:rsidP="000E348E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 xml:space="preserve">ThS. </w:t>
            </w:r>
            <w:r w:rsidRPr="00085E81">
              <w:rPr>
                <w:color w:val="1F3864" w:themeColor="accent1" w:themeShade="80"/>
                <w:sz w:val="22"/>
                <w:szCs w:val="22"/>
              </w:rPr>
              <w:t>Nguyễn</w:t>
            </w: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 xml:space="preserve"> Hoàng Thái Hy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0840C" w14:textId="082195D6" w:rsidR="000E348E" w:rsidRPr="000E348E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14h30-15h</w:t>
            </w:r>
          </w:p>
          <w:p w14:paraId="0DC6B8BD" w14:textId="7EBE0CCA" w:rsidR="000E348E" w:rsidRPr="0017221F" w:rsidRDefault="000E348E" w:rsidP="000E348E">
            <w:pPr>
              <w:ind w:left="720"/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</w:tr>
      <w:tr w:rsidR="000E348E" w:rsidRPr="00085E81" w14:paraId="5B668DDC" w14:textId="77777777" w:rsidTr="0017221F">
        <w:trPr>
          <w:trHeight w:val="1742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6A8EF" w14:textId="77777777" w:rsidR="000E348E" w:rsidRPr="00085E81" w:rsidRDefault="000E348E" w:rsidP="000E348E">
            <w:pPr>
              <w:contextualSpacing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4.</w:t>
            </w:r>
          </w:p>
        </w:tc>
        <w:tc>
          <w:tcPr>
            <w:tcW w:w="1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EEBD1FC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Cổ Tấn Thảo Nguyên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7E37F60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9A3CA5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1853801090051</w:t>
            </w:r>
          </w:p>
          <w:p w14:paraId="01157DAE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TMQT43.2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8339BA" w14:textId="77777777" w:rsidR="000E348E" w:rsidRPr="00085E81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Hợp đồng thông minh và trách nhiệm của các bên cung cấp giải pháp hợp đồng thông minh theo pháp luật Hoa Kỳ - Kinh nghiệm cho Việt Nam.</w:t>
            </w:r>
          </w:p>
        </w:tc>
        <w:tc>
          <w:tcPr>
            <w:tcW w:w="26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4A7348" w14:textId="77777777" w:rsidR="000E348E" w:rsidRPr="00085E81" w:rsidRDefault="000E348E" w:rsidP="000E348E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ThS. Lê Trần Quốc Công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3566EA" w14:textId="1519DC56" w:rsidR="000E348E" w:rsidRPr="000E348E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15h-15h30</w:t>
            </w:r>
          </w:p>
          <w:p w14:paraId="0BEE98BF" w14:textId="5BFD97EB" w:rsidR="000E348E" w:rsidRPr="0017221F" w:rsidRDefault="000E348E" w:rsidP="000E348E">
            <w:pPr>
              <w:ind w:left="720"/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085D0CCA" w14:textId="77777777" w:rsidR="005934E5" w:rsidRPr="00085E81" w:rsidRDefault="00000000">
      <w:pPr>
        <w:rPr>
          <w:color w:val="1F3864" w:themeColor="accent1" w:themeShade="80"/>
          <w:sz w:val="22"/>
          <w:szCs w:val="22"/>
        </w:rPr>
      </w:pPr>
    </w:p>
    <w:p w14:paraId="74C04904" w14:textId="26501BE3" w:rsidR="006D098F" w:rsidRPr="00085E81" w:rsidRDefault="00085E81">
      <w:pPr>
        <w:rPr>
          <w:b/>
          <w:color w:val="1F3864" w:themeColor="accent1" w:themeShade="80"/>
          <w:sz w:val="22"/>
          <w:szCs w:val="22"/>
          <w:lang w:val="vi-VN"/>
        </w:rPr>
      </w:pPr>
      <w:r w:rsidRPr="003B6C6F">
        <w:rPr>
          <w:b/>
          <w:color w:val="1F3864" w:themeColor="accent1" w:themeShade="80"/>
          <w:sz w:val="22"/>
          <w:szCs w:val="22"/>
          <w:lang w:val="vi-VN"/>
        </w:rPr>
        <w:t>HỘI ĐỒNG 2 BẮT ĐẦU LÚC 8H SÁNG NGÀY 13/7</w:t>
      </w:r>
      <w:r w:rsidR="003B6C6F">
        <w:rPr>
          <w:b/>
          <w:color w:val="1F3864" w:themeColor="accent1" w:themeShade="80"/>
          <w:sz w:val="22"/>
          <w:szCs w:val="22"/>
        </w:rPr>
        <w:t>/2022</w:t>
      </w:r>
      <w:r w:rsidR="000E348E">
        <w:rPr>
          <w:b/>
          <w:color w:val="1F3864" w:themeColor="accent1" w:themeShade="80"/>
          <w:sz w:val="22"/>
          <w:szCs w:val="22"/>
          <w:lang w:val="vi-VN"/>
        </w:rPr>
        <w:t xml:space="preserve">, </w:t>
      </w:r>
      <w:r w:rsidR="000E348E" w:rsidRPr="000E348E">
        <w:rPr>
          <w:b/>
          <w:color w:val="1F3864" w:themeColor="accent1" w:themeShade="80"/>
          <w:sz w:val="22"/>
          <w:szCs w:val="22"/>
          <w:highlight w:val="yellow"/>
          <w:lang w:val="vi-VN"/>
        </w:rPr>
        <w:t>Phòng A</w:t>
      </w:r>
      <w:r w:rsidR="00FE31EA">
        <w:rPr>
          <w:b/>
          <w:color w:val="1F3864" w:themeColor="accent1" w:themeShade="80"/>
          <w:sz w:val="22"/>
          <w:szCs w:val="22"/>
        </w:rPr>
        <w:t>401</w:t>
      </w:r>
      <w:r w:rsidRPr="00085E81">
        <w:rPr>
          <w:b/>
          <w:color w:val="1F3864" w:themeColor="accent1" w:themeShade="80"/>
          <w:sz w:val="22"/>
          <w:szCs w:val="22"/>
        </w:rPr>
        <w:br/>
      </w:r>
    </w:p>
    <w:p w14:paraId="0FBE2208" w14:textId="77777777" w:rsidR="0027117F" w:rsidRPr="00085E81" w:rsidRDefault="0027117F">
      <w:pPr>
        <w:rPr>
          <w:color w:val="1F3864" w:themeColor="accent1" w:themeShade="80"/>
          <w:sz w:val="22"/>
          <w:szCs w:val="22"/>
          <w:lang w:val="vi-VN"/>
        </w:rPr>
      </w:pPr>
    </w:p>
    <w:tbl>
      <w:tblPr>
        <w:tblpPr w:leftFromText="180" w:rightFromText="180" w:vertAnchor="text" w:tblpXSpec="right" w:tblpY="1"/>
        <w:tblOverlap w:val="never"/>
        <w:tblW w:w="1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340"/>
        <w:gridCol w:w="1705"/>
        <w:gridCol w:w="3605"/>
        <w:gridCol w:w="2605"/>
        <w:gridCol w:w="2885"/>
      </w:tblGrid>
      <w:tr w:rsidR="00085E81" w:rsidRPr="00085E81" w14:paraId="281B521F" w14:textId="77777777" w:rsidTr="00DB4851">
        <w:trPr>
          <w:trHeight w:val="6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3EE3" w14:textId="77777777" w:rsidR="006D098F" w:rsidRPr="00085E81" w:rsidRDefault="0027117F" w:rsidP="00B52E08">
            <w:pPr>
              <w:ind w:left="-18"/>
              <w:contextualSpacing/>
              <w:jc w:val="center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lastRenderedPageBreak/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3DD" w14:textId="77777777" w:rsidR="006D098F" w:rsidRPr="00085E81" w:rsidRDefault="006D098F" w:rsidP="00B52E08">
            <w:pPr>
              <w:contextualSpacing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Nguyễn Thị Mỹ Linh</w:t>
            </w:r>
          </w:p>
          <w:p w14:paraId="65B92E01" w14:textId="77777777" w:rsidR="006D098F" w:rsidRPr="00085E81" w:rsidRDefault="006D098F" w:rsidP="00B52E08">
            <w:pPr>
              <w:contextualSpacing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C976" w14:textId="77777777" w:rsidR="006D098F" w:rsidRPr="00085E81" w:rsidRDefault="006D098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1853801090034</w:t>
            </w:r>
          </w:p>
          <w:p w14:paraId="470B7953" w14:textId="77777777" w:rsidR="006D098F" w:rsidRPr="00085E81" w:rsidRDefault="006D098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TMQT43.1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4D9B" w14:textId="77777777" w:rsidR="006D098F" w:rsidRPr="00085E81" w:rsidRDefault="006D098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Nghiên cứu một số vụ kiện chống bán phá giá đối với mặt hàng thép, sản phẩm từ thép của Việt Nam từ năm 2019 và khuyến nghị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EBA" w14:textId="77777777" w:rsidR="006D098F" w:rsidRPr="00085E81" w:rsidRDefault="006D098F" w:rsidP="00B52E08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ThS. Ngô Nguyễn Thảo Vy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0FD" w14:textId="77777777" w:rsidR="006D098F" w:rsidRPr="00085E81" w:rsidRDefault="006D098F" w:rsidP="00B52E08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</w:p>
          <w:p w14:paraId="5575ED3E" w14:textId="4EC5B9DB" w:rsidR="006D098F" w:rsidRPr="00085E81" w:rsidRDefault="000E348E" w:rsidP="000E348E">
            <w:pPr>
              <w:ind w:left="720"/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8h-8h30</w:t>
            </w:r>
          </w:p>
        </w:tc>
      </w:tr>
      <w:tr w:rsidR="00DB4851" w:rsidRPr="00085E81" w14:paraId="32A7ADA2" w14:textId="77777777" w:rsidTr="00DB4851">
        <w:trPr>
          <w:trHeight w:val="6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79EA" w14:textId="77777777" w:rsidR="0027117F" w:rsidRPr="00085E81" w:rsidRDefault="0027117F" w:rsidP="0027117F">
            <w:pPr>
              <w:ind w:left="-18"/>
              <w:contextualSpacing/>
              <w:jc w:val="center"/>
              <w:rPr>
                <w:color w:val="1F3864" w:themeColor="accent1" w:themeShade="80"/>
                <w:sz w:val="22"/>
                <w:szCs w:val="22"/>
              </w:rPr>
            </w:pPr>
          </w:p>
          <w:p w14:paraId="1A6DC2C7" w14:textId="77777777" w:rsidR="0027117F" w:rsidRPr="00085E81" w:rsidRDefault="0027117F" w:rsidP="0027117F">
            <w:pPr>
              <w:ind w:left="-18"/>
              <w:contextualSpacing/>
              <w:jc w:val="center"/>
              <w:rPr>
                <w:color w:val="1F3864" w:themeColor="accent1" w:themeShade="80"/>
                <w:sz w:val="22"/>
                <w:szCs w:val="22"/>
              </w:rPr>
            </w:pPr>
          </w:p>
          <w:p w14:paraId="7FD60BAE" w14:textId="77777777" w:rsidR="0027117F" w:rsidRPr="00085E81" w:rsidRDefault="0027117F" w:rsidP="0027117F">
            <w:pPr>
              <w:ind w:left="-18"/>
              <w:contextualSpacing/>
              <w:jc w:val="center"/>
              <w:rPr>
                <w:color w:val="1F3864" w:themeColor="accent1" w:themeShade="80"/>
                <w:sz w:val="22"/>
                <w:szCs w:val="22"/>
              </w:rPr>
            </w:pPr>
          </w:p>
          <w:p w14:paraId="518B05AD" w14:textId="51B5970D" w:rsidR="0027117F" w:rsidRPr="00085E81" w:rsidRDefault="00FC336F" w:rsidP="0027117F">
            <w:pPr>
              <w:ind w:left="-18"/>
              <w:contextualSpacing/>
              <w:jc w:val="center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2</w:t>
            </w:r>
            <w:r w:rsidR="0027117F"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.</w:t>
            </w:r>
          </w:p>
          <w:p w14:paraId="5D65943D" w14:textId="77777777" w:rsidR="0027117F" w:rsidRPr="00085E81" w:rsidRDefault="0027117F" w:rsidP="0027117F">
            <w:pPr>
              <w:ind w:left="-18"/>
              <w:contextualSpacing/>
              <w:jc w:val="center"/>
              <w:rPr>
                <w:color w:val="1F3864" w:themeColor="accent1" w:themeShade="80"/>
                <w:sz w:val="22"/>
                <w:szCs w:val="22"/>
              </w:rPr>
            </w:pPr>
          </w:p>
          <w:p w14:paraId="1CF4D290" w14:textId="77777777" w:rsidR="0027117F" w:rsidRPr="00085E81" w:rsidRDefault="0027117F" w:rsidP="0027117F">
            <w:pPr>
              <w:ind w:left="-18"/>
              <w:contextualSpacing/>
              <w:jc w:val="center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8F16" w14:textId="77777777" w:rsidR="0027117F" w:rsidRPr="00085E81" w:rsidRDefault="0027117F" w:rsidP="0027117F">
            <w:pPr>
              <w:contextualSpacing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Nguyễn Thị Phương Uyên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8B6" w14:textId="77777777" w:rsidR="0027117F" w:rsidRPr="00085E81" w:rsidRDefault="0027117F" w:rsidP="0027117F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428F" w14:textId="77777777" w:rsidR="0027117F" w:rsidRPr="00085E81" w:rsidRDefault="0027117F" w:rsidP="0027117F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Mối liên hệ giữa tiêu chuẩn đối xử công bằng và thỏa đáng với mục tiêu bảo vệ môi trường trong pháp luật đầu tư quốc tế - Một số lưu ý cho Việt Nam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CFD" w14:textId="77777777" w:rsidR="0027117F" w:rsidRPr="00085E81" w:rsidRDefault="0027117F" w:rsidP="0027117F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ThS. Nguyễn Xuân Mỹ Hiền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E27" w14:textId="6023B153" w:rsidR="0027117F" w:rsidRPr="000E348E" w:rsidRDefault="000E348E" w:rsidP="000E348E">
            <w:pPr>
              <w:ind w:left="720"/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8h30-9h</w:t>
            </w:r>
          </w:p>
        </w:tc>
      </w:tr>
      <w:tr w:rsidR="00085E81" w:rsidRPr="00085E81" w14:paraId="42442B99" w14:textId="77777777" w:rsidTr="00DB4851">
        <w:trPr>
          <w:trHeight w:val="6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F3EB" w14:textId="01915FBB" w:rsidR="008B418E" w:rsidRPr="00E714BE" w:rsidRDefault="00FC336F" w:rsidP="008B418E">
            <w:pPr>
              <w:ind w:left="-18"/>
              <w:contextualSpacing/>
              <w:jc w:val="center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</w:rPr>
              <w:t>3</w:t>
            </w:r>
            <w:r w:rsidR="008C62F3">
              <w:rPr>
                <w:color w:val="1F3864" w:themeColor="accent1" w:themeShade="80"/>
                <w:sz w:val="22"/>
                <w:szCs w:val="22"/>
                <w:lang w:val="vi-VN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76EF" w14:textId="77777777" w:rsidR="008B418E" w:rsidRPr="00085E81" w:rsidRDefault="008B418E" w:rsidP="008B418E">
            <w:pPr>
              <w:contextualSpacing/>
              <w:rPr>
                <w:color w:val="1F3864" w:themeColor="accent1" w:themeShade="80"/>
                <w:sz w:val="22"/>
                <w:szCs w:val="22"/>
              </w:rPr>
            </w:pPr>
          </w:p>
          <w:p w14:paraId="506D6C44" w14:textId="77777777" w:rsidR="008B418E" w:rsidRPr="00085E81" w:rsidRDefault="008B418E" w:rsidP="008B418E">
            <w:pPr>
              <w:contextualSpacing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Trần Nguyễn Sơn Giang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4473" w14:textId="77777777" w:rsidR="008B418E" w:rsidRPr="00085E81" w:rsidRDefault="008B418E" w:rsidP="008B41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7CA" w14:textId="77777777" w:rsidR="008B418E" w:rsidRPr="00085E81" w:rsidRDefault="008B418E" w:rsidP="008B41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Các vấn đề pháp lý của phương thức thanh toán bằng thư tín dụng (L/C) – Lưu ý dành cho doanh nghiệp Việt Nam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FA13" w14:textId="77777777" w:rsidR="008B418E" w:rsidRPr="00085E81" w:rsidRDefault="008B418E" w:rsidP="008B418E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 xml:space="preserve">ThS. </w:t>
            </w:r>
            <w:r w:rsidRPr="00085E81">
              <w:rPr>
                <w:color w:val="1F3864" w:themeColor="accent1" w:themeShade="80"/>
                <w:sz w:val="22"/>
                <w:szCs w:val="22"/>
              </w:rPr>
              <w:t>Phạm</w:t>
            </w: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 xml:space="preserve"> Thị Hiền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6EA3" w14:textId="77777777" w:rsidR="008B418E" w:rsidRPr="00085E81" w:rsidRDefault="008B418E" w:rsidP="008B418E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</w:p>
          <w:p w14:paraId="75CEF1F5" w14:textId="5E96A55F" w:rsidR="008B418E" w:rsidRPr="00085E81" w:rsidRDefault="000E348E" w:rsidP="008B418E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9h-9h30</w:t>
            </w:r>
          </w:p>
          <w:p w14:paraId="1F254781" w14:textId="77777777" w:rsidR="008B418E" w:rsidRPr="00085E81" w:rsidRDefault="008B418E" w:rsidP="008B418E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</w:p>
          <w:p w14:paraId="7434F14F" w14:textId="77777777" w:rsidR="008B418E" w:rsidRPr="00085E81" w:rsidRDefault="008B418E" w:rsidP="008B418E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</w:p>
          <w:p w14:paraId="2E1A4E8C" w14:textId="77777777" w:rsidR="008B418E" w:rsidRPr="00085E81" w:rsidRDefault="008B418E" w:rsidP="008B418E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</w:p>
        </w:tc>
      </w:tr>
    </w:tbl>
    <w:p w14:paraId="4C496526" w14:textId="77777777" w:rsidR="006D098F" w:rsidRPr="00085E81" w:rsidRDefault="006D098F">
      <w:pPr>
        <w:rPr>
          <w:color w:val="1F3864" w:themeColor="accent1" w:themeShade="80"/>
          <w:sz w:val="22"/>
          <w:szCs w:val="22"/>
        </w:rPr>
      </w:pPr>
    </w:p>
    <w:p w14:paraId="60A3CF07" w14:textId="77777777" w:rsidR="003B6C6F" w:rsidRDefault="003B6C6F">
      <w:pPr>
        <w:rPr>
          <w:b/>
          <w:color w:val="1F3864" w:themeColor="accent1" w:themeShade="80"/>
          <w:sz w:val="22"/>
          <w:szCs w:val="22"/>
          <w:highlight w:val="cyan"/>
          <w:lang w:val="vi-VN"/>
        </w:rPr>
      </w:pPr>
    </w:p>
    <w:p w14:paraId="45AA7D80" w14:textId="77777777" w:rsidR="003B6C6F" w:rsidRDefault="003B6C6F">
      <w:pPr>
        <w:rPr>
          <w:b/>
          <w:color w:val="1F3864" w:themeColor="accent1" w:themeShade="80"/>
          <w:sz w:val="22"/>
          <w:szCs w:val="22"/>
          <w:highlight w:val="cyan"/>
          <w:lang w:val="vi-VN"/>
        </w:rPr>
      </w:pPr>
    </w:p>
    <w:p w14:paraId="0A17D388" w14:textId="77777777" w:rsidR="003B6C6F" w:rsidRDefault="003B6C6F">
      <w:pPr>
        <w:rPr>
          <w:b/>
          <w:color w:val="1F3864" w:themeColor="accent1" w:themeShade="80"/>
          <w:sz w:val="22"/>
          <w:szCs w:val="22"/>
          <w:highlight w:val="cyan"/>
          <w:lang w:val="vi-VN"/>
        </w:rPr>
      </w:pPr>
    </w:p>
    <w:p w14:paraId="519228A8" w14:textId="77777777" w:rsidR="003B6C6F" w:rsidRDefault="003B6C6F">
      <w:pPr>
        <w:rPr>
          <w:b/>
          <w:color w:val="1F3864" w:themeColor="accent1" w:themeShade="80"/>
          <w:sz w:val="22"/>
          <w:szCs w:val="22"/>
          <w:highlight w:val="cyan"/>
          <w:lang w:val="vi-VN"/>
        </w:rPr>
      </w:pPr>
    </w:p>
    <w:p w14:paraId="6BBB09AF" w14:textId="77777777" w:rsidR="003B6C6F" w:rsidRDefault="003B6C6F">
      <w:pPr>
        <w:rPr>
          <w:b/>
          <w:color w:val="1F3864" w:themeColor="accent1" w:themeShade="80"/>
          <w:sz w:val="22"/>
          <w:szCs w:val="22"/>
          <w:highlight w:val="cyan"/>
          <w:lang w:val="vi-VN"/>
        </w:rPr>
      </w:pPr>
    </w:p>
    <w:p w14:paraId="2D036E2E" w14:textId="77777777" w:rsidR="003B6C6F" w:rsidRDefault="003B6C6F">
      <w:pPr>
        <w:rPr>
          <w:b/>
          <w:color w:val="1F3864" w:themeColor="accent1" w:themeShade="80"/>
          <w:sz w:val="22"/>
          <w:szCs w:val="22"/>
          <w:highlight w:val="cyan"/>
          <w:lang w:val="vi-VN"/>
        </w:rPr>
      </w:pPr>
    </w:p>
    <w:p w14:paraId="4F279C64" w14:textId="77777777" w:rsidR="003B6C6F" w:rsidRDefault="003B6C6F">
      <w:pPr>
        <w:rPr>
          <w:b/>
          <w:color w:val="1F3864" w:themeColor="accent1" w:themeShade="80"/>
          <w:sz w:val="22"/>
          <w:szCs w:val="22"/>
          <w:highlight w:val="cyan"/>
          <w:lang w:val="vi-VN"/>
        </w:rPr>
      </w:pPr>
    </w:p>
    <w:p w14:paraId="36BA311B" w14:textId="73B0BA34" w:rsidR="0027117F" w:rsidRPr="00FE31EA" w:rsidRDefault="00085E81">
      <w:pPr>
        <w:rPr>
          <w:b/>
          <w:color w:val="1F3864" w:themeColor="accent1" w:themeShade="80"/>
          <w:sz w:val="22"/>
          <w:szCs w:val="22"/>
          <w:lang w:val="vi-VN"/>
        </w:rPr>
      </w:pPr>
      <w:r w:rsidRPr="003B6C6F">
        <w:rPr>
          <w:b/>
          <w:color w:val="1F3864" w:themeColor="accent1" w:themeShade="80"/>
          <w:sz w:val="22"/>
          <w:szCs w:val="22"/>
          <w:lang w:val="vi-VN"/>
        </w:rPr>
        <w:t>HỘI ĐỒNG 3 BẮT ĐẦU LÚC 8H SÁNG NGÀY 13/7</w:t>
      </w:r>
      <w:r w:rsidR="003B6C6F" w:rsidRPr="00FE31EA">
        <w:rPr>
          <w:b/>
          <w:color w:val="1F3864" w:themeColor="accent1" w:themeShade="80"/>
          <w:sz w:val="22"/>
          <w:szCs w:val="22"/>
          <w:lang w:val="vi-VN"/>
        </w:rPr>
        <w:t>/2022</w:t>
      </w:r>
      <w:r w:rsidR="000E348E">
        <w:rPr>
          <w:b/>
          <w:color w:val="1F3864" w:themeColor="accent1" w:themeShade="80"/>
          <w:sz w:val="22"/>
          <w:szCs w:val="22"/>
          <w:lang w:val="vi-VN"/>
        </w:rPr>
        <w:t xml:space="preserve">, </w:t>
      </w:r>
      <w:r w:rsidR="000E348E" w:rsidRPr="000E348E">
        <w:rPr>
          <w:b/>
          <w:color w:val="1F3864" w:themeColor="accent1" w:themeShade="80"/>
          <w:sz w:val="22"/>
          <w:szCs w:val="22"/>
          <w:highlight w:val="yellow"/>
          <w:lang w:val="vi-VN"/>
        </w:rPr>
        <w:t>Phòng A</w:t>
      </w:r>
      <w:r w:rsidR="00FE31EA" w:rsidRPr="00FE31EA">
        <w:rPr>
          <w:b/>
          <w:color w:val="1F3864" w:themeColor="accent1" w:themeShade="80"/>
          <w:sz w:val="22"/>
          <w:szCs w:val="22"/>
          <w:lang w:val="vi-VN"/>
        </w:rPr>
        <w:t>402</w:t>
      </w:r>
    </w:p>
    <w:p w14:paraId="1FFAAB88" w14:textId="77777777" w:rsidR="00085E81" w:rsidRPr="00085E81" w:rsidRDefault="00085E81">
      <w:pPr>
        <w:rPr>
          <w:b/>
          <w:color w:val="1F3864" w:themeColor="accent1" w:themeShade="80"/>
          <w:sz w:val="22"/>
          <w:szCs w:val="22"/>
          <w:lang w:val="vi-VN"/>
        </w:rPr>
      </w:pPr>
    </w:p>
    <w:tbl>
      <w:tblPr>
        <w:tblpPr w:leftFromText="180" w:rightFromText="180" w:vertAnchor="text" w:tblpXSpec="right" w:tblpY="1"/>
        <w:tblOverlap w:val="never"/>
        <w:tblW w:w="13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922"/>
        <w:gridCol w:w="418"/>
        <w:gridCol w:w="1795"/>
        <w:gridCol w:w="3515"/>
        <w:gridCol w:w="2605"/>
        <w:gridCol w:w="2885"/>
      </w:tblGrid>
      <w:tr w:rsidR="00085E81" w:rsidRPr="00085E81" w14:paraId="20AEF27B" w14:textId="77777777" w:rsidTr="00DB4851">
        <w:trPr>
          <w:trHeight w:val="308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934843" w14:textId="77777777" w:rsidR="0027117F" w:rsidRPr="00085E81" w:rsidRDefault="0027117F" w:rsidP="00B52E08">
            <w:pPr>
              <w:contextualSpacing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1</w:t>
            </w:r>
            <w:r w:rsidRPr="00085E81">
              <w:rPr>
                <w:color w:val="1F3864" w:themeColor="accent1" w:themeShade="80"/>
                <w:sz w:val="22"/>
                <w:szCs w:val="22"/>
              </w:rPr>
              <w:t>.</w:t>
            </w:r>
          </w:p>
        </w:tc>
        <w:tc>
          <w:tcPr>
            <w:tcW w:w="1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23481399" w14:textId="77777777" w:rsidR="0027117F" w:rsidRPr="00085E81" w:rsidRDefault="0027117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Nguyễn Lê Bảo Trâm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F24A5BB" w14:textId="77777777" w:rsidR="0027117F" w:rsidRPr="00085E81" w:rsidRDefault="0027117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F6C5E8" w14:textId="77777777" w:rsidR="0027117F" w:rsidRPr="00085E81" w:rsidRDefault="0027117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1853801090082</w:t>
            </w:r>
          </w:p>
          <w:p w14:paraId="2513405B" w14:textId="77777777" w:rsidR="0027117F" w:rsidRPr="00085E81" w:rsidRDefault="0027117F" w:rsidP="00B52E08">
            <w:pPr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TMQT43.2</w:t>
            </w: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98AC30" w14:textId="77777777" w:rsidR="0027117F" w:rsidRPr="00085E81" w:rsidRDefault="0027117F" w:rsidP="00B52E08">
            <w:pPr>
              <w:jc w:val="both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Quy định của CPTPP về tự do hóa thương mại điện tử và vấn đề kiểm soát dữ liệu điện tử.</w:t>
            </w:r>
          </w:p>
        </w:tc>
        <w:tc>
          <w:tcPr>
            <w:tcW w:w="2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129210" w14:textId="77777777" w:rsidR="0027117F" w:rsidRPr="00085E81" w:rsidRDefault="0027117F" w:rsidP="00B52E08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ThS. Nguyễn Đào Phương Thúy</w:t>
            </w:r>
          </w:p>
        </w:tc>
        <w:tc>
          <w:tcPr>
            <w:tcW w:w="2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95DF93" w14:textId="7429D37C" w:rsidR="0027117F" w:rsidRPr="000E348E" w:rsidRDefault="000E348E" w:rsidP="000E348E">
            <w:pPr>
              <w:ind w:left="720"/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8h-8h30</w:t>
            </w:r>
          </w:p>
        </w:tc>
      </w:tr>
      <w:tr w:rsidR="00085E81" w:rsidRPr="00085E81" w14:paraId="389F0C0D" w14:textId="77777777" w:rsidTr="00DB4851">
        <w:trPr>
          <w:trHeight w:val="308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CF5C57" w14:textId="77777777" w:rsidR="0027117F" w:rsidRPr="00085E81" w:rsidRDefault="0027117F" w:rsidP="00B52E08">
            <w:pPr>
              <w:contextualSpacing/>
              <w:jc w:val="center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2</w:t>
            </w:r>
          </w:p>
        </w:tc>
        <w:tc>
          <w:tcPr>
            <w:tcW w:w="1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C163E82" w14:textId="77777777" w:rsidR="0027117F" w:rsidRPr="00085E81" w:rsidRDefault="0027117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Đinh Hồng Ngọc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68F74F" w14:textId="77777777" w:rsidR="0027117F" w:rsidRPr="00085E81" w:rsidRDefault="0027117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E49C17" w14:textId="77777777" w:rsidR="0027117F" w:rsidRPr="00085E81" w:rsidRDefault="0027117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1853801090048</w:t>
            </w:r>
          </w:p>
          <w:p w14:paraId="1A450B14" w14:textId="77777777" w:rsidR="0027117F" w:rsidRPr="00085E81" w:rsidRDefault="0027117F" w:rsidP="00B52E08">
            <w:pPr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TMQT43.1</w:t>
            </w: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C6C73E" w14:textId="77777777" w:rsidR="0027117F" w:rsidRPr="00085E81" w:rsidRDefault="0027117F" w:rsidP="00B52E08">
            <w:pPr>
              <w:jc w:val="both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Điều khoản miễn trừ trong hợp đồng mua bán vaccine Covid-19</w:t>
            </w:r>
          </w:p>
        </w:tc>
        <w:tc>
          <w:tcPr>
            <w:tcW w:w="2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69295" w14:textId="77777777" w:rsidR="0027117F" w:rsidRPr="00085E81" w:rsidRDefault="0027117F" w:rsidP="00B52E08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 xml:space="preserve">ThS. </w:t>
            </w:r>
            <w:r w:rsidRPr="00085E81">
              <w:rPr>
                <w:color w:val="1F3864" w:themeColor="accent1" w:themeShade="80"/>
                <w:sz w:val="22"/>
                <w:szCs w:val="22"/>
              </w:rPr>
              <w:t>Ngô</w:t>
            </w: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 xml:space="preserve"> Nguyễn Thảo Vy</w:t>
            </w:r>
          </w:p>
        </w:tc>
        <w:tc>
          <w:tcPr>
            <w:tcW w:w="2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204FB7" w14:textId="1FA9660A" w:rsidR="0027117F" w:rsidRPr="00085E81" w:rsidRDefault="00085E81" w:rsidP="000E348E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 xml:space="preserve"> </w:t>
            </w:r>
            <w:r w:rsidR="000E348E">
              <w:rPr>
                <w:color w:val="1F3864" w:themeColor="accent1" w:themeShade="80"/>
                <w:sz w:val="22"/>
                <w:szCs w:val="22"/>
                <w:lang w:val="vi-VN"/>
              </w:rPr>
              <w:t>8h30-9h</w:t>
            </w:r>
          </w:p>
        </w:tc>
      </w:tr>
      <w:tr w:rsidR="00085E81" w:rsidRPr="00085E81" w14:paraId="46D233EF" w14:textId="77777777" w:rsidTr="00DB4851">
        <w:trPr>
          <w:trHeight w:val="308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9E3034" w14:textId="77777777" w:rsidR="0027117F" w:rsidRPr="00085E81" w:rsidRDefault="0027117F" w:rsidP="0027117F">
            <w:pPr>
              <w:contextualSpacing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3</w:t>
            </w:r>
          </w:p>
        </w:tc>
        <w:tc>
          <w:tcPr>
            <w:tcW w:w="1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77AC20CA" w14:textId="77777777" w:rsidR="0027117F" w:rsidRPr="00085E81" w:rsidRDefault="0027117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Kiều Nữ Mỹ Hảo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172E6C9" w14:textId="77777777" w:rsidR="0027117F" w:rsidRPr="00085E81" w:rsidRDefault="0027117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0C7B2B" w14:textId="77777777" w:rsidR="0027117F" w:rsidRPr="00085E81" w:rsidRDefault="0027117F" w:rsidP="00B52E08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1853801090024</w:t>
            </w:r>
          </w:p>
          <w:p w14:paraId="09DE0BC6" w14:textId="77777777" w:rsidR="0027117F" w:rsidRPr="00085E81" w:rsidRDefault="0027117F" w:rsidP="00B52E08">
            <w:pPr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TMQT43.2</w:t>
            </w: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654AB" w14:textId="77777777" w:rsidR="0027117F" w:rsidRPr="00085E81" w:rsidRDefault="0027117F" w:rsidP="00B52E08">
            <w:pPr>
              <w:jc w:val="both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Quy tắc xuất xứ đối với hàng dệt may theo quy định của Hiệp định CPTPP và RCEP</w:t>
            </w:r>
          </w:p>
        </w:tc>
        <w:tc>
          <w:tcPr>
            <w:tcW w:w="2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9ADE44" w14:textId="77777777" w:rsidR="0027117F" w:rsidRPr="00085E81" w:rsidRDefault="0027117F" w:rsidP="00B52E08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 xml:space="preserve">ThS. </w:t>
            </w:r>
            <w:r w:rsidRPr="00085E81">
              <w:rPr>
                <w:color w:val="1F3864" w:themeColor="accent1" w:themeShade="80"/>
                <w:sz w:val="22"/>
                <w:szCs w:val="22"/>
              </w:rPr>
              <w:t>Nguyễn</w:t>
            </w: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 xml:space="preserve"> Hoàng Thái Hy</w:t>
            </w:r>
          </w:p>
        </w:tc>
        <w:tc>
          <w:tcPr>
            <w:tcW w:w="2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952C54" w14:textId="2239C3CC" w:rsidR="0027117F" w:rsidRPr="000E348E" w:rsidRDefault="000E348E" w:rsidP="000E348E">
            <w:pPr>
              <w:ind w:left="720"/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9h-9h30</w:t>
            </w:r>
          </w:p>
        </w:tc>
      </w:tr>
      <w:tr w:rsidR="00085E81" w:rsidRPr="00085E81" w14:paraId="361C806A" w14:textId="77777777" w:rsidTr="00DB4851">
        <w:trPr>
          <w:trHeight w:val="308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1F321E" w14:textId="77777777" w:rsidR="0027117F" w:rsidRPr="00085E81" w:rsidRDefault="0027117F" w:rsidP="0027117F">
            <w:pPr>
              <w:contextualSpacing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t>4</w:t>
            </w:r>
            <w:r w:rsidRPr="00085E81">
              <w:rPr>
                <w:color w:val="1F3864" w:themeColor="accent1" w:themeShade="80"/>
                <w:sz w:val="22"/>
                <w:szCs w:val="22"/>
              </w:rPr>
              <w:t>.</w:t>
            </w:r>
          </w:p>
        </w:tc>
        <w:tc>
          <w:tcPr>
            <w:tcW w:w="1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0CD257A8" w14:textId="77777777" w:rsidR="0027117F" w:rsidRPr="00085E81" w:rsidRDefault="0027117F" w:rsidP="0027117F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Đặng Đức Khải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7988B1" w14:textId="77777777" w:rsidR="0027117F" w:rsidRPr="00085E81" w:rsidRDefault="0027117F" w:rsidP="0027117F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7DE523" w14:textId="77777777" w:rsidR="0027117F" w:rsidRPr="00085E81" w:rsidRDefault="0027117F" w:rsidP="0027117F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1853801090030</w:t>
            </w:r>
          </w:p>
          <w:p w14:paraId="41CC4CDA" w14:textId="77777777" w:rsidR="0027117F" w:rsidRPr="00085E81" w:rsidRDefault="0027117F" w:rsidP="0027117F">
            <w:pPr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TMQT43.1</w:t>
            </w: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AD1891" w14:textId="77777777" w:rsidR="0027117F" w:rsidRPr="00085E81" w:rsidRDefault="0027117F" w:rsidP="0027117F">
            <w:pPr>
              <w:jc w:val="both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Vấn đề bảo vệ dữ liệu cá nhân theo pháp luật một số quốc gia và đề xuất cho Việt Nam.</w:t>
            </w:r>
          </w:p>
        </w:tc>
        <w:tc>
          <w:tcPr>
            <w:tcW w:w="2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4568E" w14:textId="77777777" w:rsidR="0027117F" w:rsidRPr="00085E81" w:rsidRDefault="0027117F" w:rsidP="0027117F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TS</w:t>
            </w: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  <w:lang w:val="vi-VN"/>
              </w:rPr>
              <w:t>.</w:t>
            </w: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 xml:space="preserve"> Nguyễn Thị Hoa</w:t>
            </w:r>
          </w:p>
        </w:tc>
        <w:tc>
          <w:tcPr>
            <w:tcW w:w="2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E09E10" w14:textId="523C871A" w:rsidR="0027117F" w:rsidRPr="000E348E" w:rsidRDefault="000E348E" w:rsidP="000E348E">
            <w:pPr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9h30-10h</w:t>
            </w:r>
          </w:p>
        </w:tc>
      </w:tr>
      <w:tr w:rsidR="00085E81" w:rsidRPr="00085E81" w14:paraId="733C353B" w14:textId="77777777" w:rsidTr="00DB4851">
        <w:trPr>
          <w:trHeight w:val="308"/>
        </w:trPr>
        <w:tc>
          <w:tcPr>
            <w:tcW w:w="4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77299C" w14:textId="77777777" w:rsidR="0027117F" w:rsidRPr="00085E81" w:rsidRDefault="0027117F" w:rsidP="0027117F">
            <w:pPr>
              <w:contextualSpacing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  <w:lang w:val="vi-VN"/>
              </w:rPr>
              <w:lastRenderedPageBreak/>
              <w:t>5</w:t>
            </w:r>
            <w:r w:rsidRPr="00085E81">
              <w:rPr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19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C845456" w14:textId="77777777" w:rsidR="0027117F" w:rsidRPr="00085E81" w:rsidRDefault="0027117F" w:rsidP="0027117F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Huỳnh Kim Phụng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BA43B16" w14:textId="77777777" w:rsidR="0027117F" w:rsidRPr="00085E81" w:rsidRDefault="0027117F" w:rsidP="0027117F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B9EA6" w14:textId="77777777" w:rsidR="0027117F" w:rsidRPr="00085E81" w:rsidRDefault="0027117F" w:rsidP="0027117F">
            <w:pPr>
              <w:jc w:val="both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TMQT 43.2</w:t>
            </w: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82101B" w14:textId="77777777" w:rsidR="0027117F" w:rsidRPr="00085E81" w:rsidRDefault="0027117F" w:rsidP="0027117F">
            <w:pPr>
              <w:jc w:val="both"/>
              <w:rPr>
                <w:rFonts w:eastAsia="Calibri"/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rFonts w:eastAsia="Calibri"/>
                <w:color w:val="1F3864" w:themeColor="accent1" w:themeShade="80"/>
                <w:sz w:val="22"/>
                <w:szCs w:val="22"/>
              </w:rPr>
              <w:t>Pháp luật về gioa dịch hoán đổi cổ phần trong họa động M&amp;A – Phan tích so sanh với pháp luật Hoa Kỳ</w:t>
            </w:r>
          </w:p>
        </w:tc>
        <w:tc>
          <w:tcPr>
            <w:tcW w:w="2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B0D8C9" w14:textId="77777777" w:rsidR="0027117F" w:rsidRPr="00085E81" w:rsidRDefault="0027117F" w:rsidP="0027117F">
            <w:pPr>
              <w:ind w:right="-65"/>
              <w:jc w:val="center"/>
              <w:rPr>
                <w:color w:val="1F3864" w:themeColor="accent1" w:themeShade="80"/>
                <w:sz w:val="22"/>
                <w:szCs w:val="22"/>
              </w:rPr>
            </w:pPr>
            <w:r w:rsidRPr="00085E81">
              <w:rPr>
                <w:color w:val="1F3864" w:themeColor="accent1" w:themeShade="80"/>
                <w:sz w:val="22"/>
                <w:szCs w:val="22"/>
              </w:rPr>
              <w:t>Ts Trần Việt Dũng</w:t>
            </w:r>
          </w:p>
        </w:tc>
        <w:tc>
          <w:tcPr>
            <w:tcW w:w="28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AD577" w14:textId="2648F182" w:rsidR="0027117F" w:rsidRPr="000E348E" w:rsidRDefault="000E348E" w:rsidP="000E348E">
            <w:pPr>
              <w:ind w:left="720"/>
              <w:jc w:val="both"/>
              <w:rPr>
                <w:color w:val="1F3864" w:themeColor="accent1" w:themeShade="80"/>
                <w:sz w:val="22"/>
                <w:szCs w:val="22"/>
                <w:lang w:val="vi-VN"/>
              </w:rPr>
            </w:pPr>
            <w:r>
              <w:rPr>
                <w:color w:val="1F3864" w:themeColor="accent1" w:themeShade="80"/>
                <w:sz w:val="22"/>
                <w:szCs w:val="22"/>
                <w:lang w:val="vi-VN"/>
              </w:rPr>
              <w:t>10h-10h30</w:t>
            </w:r>
          </w:p>
        </w:tc>
      </w:tr>
    </w:tbl>
    <w:p w14:paraId="67D31423" w14:textId="77777777" w:rsidR="0027117F" w:rsidRPr="00085E81" w:rsidRDefault="0027117F">
      <w:pPr>
        <w:rPr>
          <w:color w:val="1F3864" w:themeColor="accent1" w:themeShade="80"/>
          <w:sz w:val="22"/>
          <w:szCs w:val="22"/>
          <w:lang w:val="vi-VN"/>
        </w:rPr>
      </w:pPr>
    </w:p>
    <w:p w14:paraId="27B87EB9" w14:textId="77777777" w:rsidR="0027117F" w:rsidRDefault="0027117F">
      <w:pPr>
        <w:rPr>
          <w:color w:val="1F3864" w:themeColor="accent1" w:themeShade="80"/>
          <w:sz w:val="22"/>
          <w:szCs w:val="22"/>
          <w:lang w:val="vi-VN"/>
        </w:rPr>
      </w:pPr>
    </w:p>
    <w:p w14:paraId="03141E0D" w14:textId="2B39FF41" w:rsidR="00962348" w:rsidRPr="00BB643F" w:rsidRDefault="00962348">
      <w:pPr>
        <w:rPr>
          <w:b/>
          <w:color w:val="1F3864" w:themeColor="accent1" w:themeShade="80"/>
          <w:sz w:val="22"/>
          <w:szCs w:val="22"/>
          <w:lang w:val="vi-VN"/>
        </w:rPr>
      </w:pPr>
    </w:p>
    <w:p w14:paraId="1D57DC4A" w14:textId="6B022BC4" w:rsidR="00962348" w:rsidRPr="00085E81" w:rsidRDefault="00962348">
      <w:pPr>
        <w:rPr>
          <w:color w:val="1F3864" w:themeColor="accent1" w:themeShade="80"/>
          <w:sz w:val="22"/>
          <w:szCs w:val="22"/>
          <w:lang w:val="vi-VN"/>
        </w:rPr>
      </w:pPr>
    </w:p>
    <w:sectPr w:rsidR="00962348" w:rsidRPr="00085E81" w:rsidSect="004E384B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default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B6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25EC"/>
    <w:multiLevelType w:val="hybridMultilevel"/>
    <w:tmpl w:val="6A305068"/>
    <w:lvl w:ilvl="0" w:tplc="8F702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66259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3C88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01149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D2925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85D55"/>
    <w:multiLevelType w:val="hybridMultilevel"/>
    <w:tmpl w:val="6A305068"/>
    <w:lvl w:ilvl="0" w:tplc="8F702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84B71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1FDC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716DB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928EF"/>
    <w:multiLevelType w:val="hybridMultilevel"/>
    <w:tmpl w:val="5A6EAEAC"/>
    <w:lvl w:ilvl="0" w:tplc="DF2C19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70E08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52C57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B32B4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30090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30FE5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21379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434D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54983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46F19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440D8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87A1C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75B12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45E43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D33BF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D6487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33118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F5301"/>
    <w:multiLevelType w:val="hybridMultilevel"/>
    <w:tmpl w:val="6A3050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816315">
    <w:abstractNumId w:val="6"/>
  </w:num>
  <w:num w:numId="2" w16cid:durableId="1822116283">
    <w:abstractNumId w:val="23"/>
  </w:num>
  <w:num w:numId="3" w16cid:durableId="1033194817">
    <w:abstractNumId w:val="11"/>
  </w:num>
  <w:num w:numId="4" w16cid:durableId="63601281">
    <w:abstractNumId w:val="26"/>
  </w:num>
  <w:num w:numId="5" w16cid:durableId="1328823338">
    <w:abstractNumId w:val="14"/>
  </w:num>
  <w:num w:numId="6" w16cid:durableId="1295138637">
    <w:abstractNumId w:val="19"/>
  </w:num>
  <w:num w:numId="7" w16cid:durableId="1490901775">
    <w:abstractNumId w:val="7"/>
  </w:num>
  <w:num w:numId="8" w16cid:durableId="450785708">
    <w:abstractNumId w:val="12"/>
  </w:num>
  <w:num w:numId="9" w16cid:durableId="200215394">
    <w:abstractNumId w:val="16"/>
  </w:num>
  <w:num w:numId="10" w16cid:durableId="2017998682">
    <w:abstractNumId w:val="2"/>
  </w:num>
  <w:num w:numId="11" w16cid:durableId="893585742">
    <w:abstractNumId w:val="18"/>
  </w:num>
  <w:num w:numId="12" w16cid:durableId="937637501">
    <w:abstractNumId w:val="20"/>
  </w:num>
  <w:num w:numId="13" w16cid:durableId="1301686714">
    <w:abstractNumId w:val="21"/>
  </w:num>
  <w:num w:numId="14" w16cid:durableId="884098027">
    <w:abstractNumId w:val="0"/>
  </w:num>
  <w:num w:numId="15" w16cid:durableId="1052343218">
    <w:abstractNumId w:val="8"/>
  </w:num>
  <w:num w:numId="16" w16cid:durableId="396559329">
    <w:abstractNumId w:val="1"/>
  </w:num>
  <w:num w:numId="17" w16cid:durableId="1076784541">
    <w:abstractNumId w:val="3"/>
  </w:num>
  <w:num w:numId="18" w16cid:durableId="345134143">
    <w:abstractNumId w:val="5"/>
  </w:num>
  <w:num w:numId="19" w16cid:durableId="264073397">
    <w:abstractNumId w:val="13"/>
  </w:num>
  <w:num w:numId="20" w16cid:durableId="1165977550">
    <w:abstractNumId w:val="24"/>
  </w:num>
  <w:num w:numId="21" w16cid:durableId="1503466849">
    <w:abstractNumId w:val="15"/>
  </w:num>
  <w:num w:numId="22" w16cid:durableId="820776221">
    <w:abstractNumId w:val="17"/>
  </w:num>
  <w:num w:numId="23" w16cid:durableId="747535712">
    <w:abstractNumId w:val="9"/>
  </w:num>
  <w:num w:numId="24" w16cid:durableId="1896309226">
    <w:abstractNumId w:val="27"/>
  </w:num>
  <w:num w:numId="25" w16cid:durableId="1637028530">
    <w:abstractNumId w:val="4"/>
  </w:num>
  <w:num w:numId="26" w16cid:durableId="1520775431">
    <w:abstractNumId w:val="25"/>
  </w:num>
  <w:num w:numId="27" w16cid:durableId="1011958003">
    <w:abstractNumId w:val="22"/>
  </w:num>
  <w:num w:numId="28" w16cid:durableId="585997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4B"/>
    <w:rsid w:val="00085E81"/>
    <w:rsid w:val="000E348E"/>
    <w:rsid w:val="000E4F75"/>
    <w:rsid w:val="0017221F"/>
    <w:rsid w:val="001B7847"/>
    <w:rsid w:val="0027117F"/>
    <w:rsid w:val="00272770"/>
    <w:rsid w:val="002B3668"/>
    <w:rsid w:val="003727AF"/>
    <w:rsid w:val="003B6C6F"/>
    <w:rsid w:val="003C7F78"/>
    <w:rsid w:val="004E384B"/>
    <w:rsid w:val="006D098F"/>
    <w:rsid w:val="008A0B1D"/>
    <w:rsid w:val="008A70FC"/>
    <w:rsid w:val="008B418E"/>
    <w:rsid w:val="008C62F3"/>
    <w:rsid w:val="008F41E4"/>
    <w:rsid w:val="009029AC"/>
    <w:rsid w:val="009220D3"/>
    <w:rsid w:val="00962348"/>
    <w:rsid w:val="009919E8"/>
    <w:rsid w:val="009E0878"/>
    <w:rsid w:val="00A77985"/>
    <w:rsid w:val="00BB643F"/>
    <w:rsid w:val="00C11D07"/>
    <w:rsid w:val="00DB4851"/>
    <w:rsid w:val="00E714BE"/>
    <w:rsid w:val="00F421A8"/>
    <w:rsid w:val="00FC336F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4625"/>
  <w14:defaultImageDpi w14:val="32767"/>
  <w15:chartTrackingRefBased/>
  <w15:docId w15:val="{92F8154D-80ED-5D48-8060-990D090C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623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348"/>
    <w:pPr>
      <w:ind w:left="720"/>
      <w:contextualSpacing/>
    </w:pPr>
    <w:rPr>
      <w:rFonts w:ascii="VNI-Times" w:hAnsi="VNI-Times"/>
      <w:color w:val="0000FF"/>
      <w:sz w:val="28"/>
      <w:szCs w:val="28"/>
    </w:rPr>
  </w:style>
  <w:style w:type="paragraph" w:styleId="Revision">
    <w:name w:val="Revision"/>
    <w:hidden/>
    <w:uiPriority w:val="99"/>
    <w:semiHidden/>
    <w:rsid w:val="008C62F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7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huong nguyen</dc:creator>
  <cp:keywords/>
  <dc:description/>
  <cp:lastModifiedBy>le cong</cp:lastModifiedBy>
  <cp:revision>6</cp:revision>
  <dcterms:created xsi:type="dcterms:W3CDTF">2022-07-05T03:00:00Z</dcterms:created>
  <dcterms:modified xsi:type="dcterms:W3CDTF">2022-07-11T07:25:00Z</dcterms:modified>
</cp:coreProperties>
</file>